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C4F9" w14:textId="1080AD29" w:rsidR="008E4865" w:rsidRDefault="008E4865" w:rsidP="008E4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</w:pPr>
      <w:r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Email to MP Joy Morrisey 22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nd</w:t>
      </w:r>
      <w:r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 June:</w:t>
      </w:r>
    </w:p>
    <w:p w14:paraId="00886F5B" w14:textId="77777777" w:rsidR="008E4865" w:rsidRDefault="008E4865" w:rsidP="008E4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</w:pPr>
    </w:p>
    <w:p w14:paraId="51638BA2" w14:textId="1593DAC8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Subject: </w:t>
      </w:r>
      <w:r w:rsidRPr="008E4865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FW: Planning Application appeal for Hotel, Office Blocks and Carpark at Orchard Herbs (Case Ref: JM30356)</w:t>
      </w:r>
    </w:p>
    <w:p w14:paraId="47A15A35" w14:textId="77777777" w:rsidR="008E4865" w:rsidRDefault="008E4865" w:rsidP="008E48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</w:pPr>
    </w:p>
    <w:p w14:paraId="3F5E5042" w14:textId="1FEBF982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Dear Joy,</w:t>
      </w:r>
    </w:p>
    <w:p w14:paraId="2039C99F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</w:t>
      </w:r>
    </w:p>
    <w:p w14:paraId="63F8A3D7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Just to update you on the situation. As of today (22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nd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June 2023) We have heard nothing from Bucks council. Nothing heard despite the following commitments from the Bucks Council in the past 6 weeks</w:t>
      </w:r>
    </w:p>
    <w:p w14:paraId="54B24918" w14:textId="77777777" w:rsidR="008E4865" w:rsidRPr="008E4865" w:rsidRDefault="008E4865" w:rsidP="008E4865">
      <w:pPr>
        <w:numPr>
          <w:ilvl w:val="0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363636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Peter </w:t>
      </w:r>
      <w:proofErr w:type="spellStart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Strachen</w:t>
      </w:r>
      <w:proofErr w:type="spellEnd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 Cabinet Member for Planning who on the 12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of May said a decision by the end of the month.</w:t>
      </w:r>
    </w:p>
    <w:p w14:paraId="56AAFD54" w14:textId="77777777" w:rsidR="008E4865" w:rsidRPr="008E4865" w:rsidRDefault="008E4865" w:rsidP="008E4865">
      <w:pPr>
        <w:numPr>
          <w:ilvl w:val="0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363636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Darren </w:t>
      </w:r>
      <w:proofErr w:type="spellStart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Eggleton</w:t>
      </w:r>
      <w:proofErr w:type="spellEnd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 Head of Planning Policy and Compliance, who promised within two weeks of his letter on the 23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rd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of May.</w:t>
      </w:r>
    </w:p>
    <w:p w14:paraId="78C550A9" w14:textId="77777777" w:rsidR="008E4865" w:rsidRPr="008E4865" w:rsidRDefault="008E4865" w:rsidP="008E4865">
      <w:pPr>
        <w:numPr>
          <w:ilvl w:val="0"/>
          <w:numId w:val="1"/>
        </w:numPr>
        <w:shd w:val="clear" w:color="auto" w:fill="FFFFFF"/>
        <w:spacing w:after="0" w:line="240" w:lineRule="auto"/>
        <w:ind w:left="3105"/>
        <w:rPr>
          <w:rFonts w:ascii="Arial" w:eastAsia="Times New Roman" w:hAnsi="Arial" w:cs="Arial"/>
          <w:color w:val="363636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Stephanie Penney Planning Compliance &amp; Enforcement Team Leader, who said there was a meeting on the 19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of June and would update after that. Nothing heard from her.</w:t>
      </w:r>
    </w:p>
    <w:p w14:paraId="44B458BB" w14:textId="77777777" w:rsidR="008E4865" w:rsidRPr="008E4865" w:rsidRDefault="008E4865" w:rsidP="008E4865">
      <w:pPr>
        <w:numPr>
          <w:ilvl w:val="0"/>
          <w:numId w:val="1"/>
        </w:numPr>
        <w:shd w:val="clear" w:color="auto" w:fill="FFFFFF"/>
        <w:spacing w:after="240" w:line="240" w:lineRule="auto"/>
        <w:ind w:left="3105"/>
        <w:rPr>
          <w:rFonts w:ascii="Arial" w:eastAsia="Times New Roman" w:hAnsi="Arial" w:cs="Arial"/>
          <w:color w:val="363636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Hayley Boyle Information and Complaints Officer who in her email to you on the 16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vertAlign w:val="superscript"/>
          <w:lang w:eastAsia="en-GB"/>
          <w14:ligatures w14:val="none"/>
        </w:rPr>
        <w:t>th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May said the advice was expected at the end of the month</w:t>
      </w:r>
    </w:p>
    <w:p w14:paraId="55BCE928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Nothing from them at all. I am sorry it is just not good enough, not only the civil service part of the council, but also sadly the political leadership appears to have no interest in this. In </w:t>
      </w:r>
      <w:proofErr w:type="gramStart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fact</w:t>
      </w:r>
      <w:proofErr w:type="gramEnd"/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 xml:space="preserve"> the situation is getting worse with fires being lit to burn off waste on the site and an expansion to the ready mix concrete site. Still nothing from Bucks.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Can you chase again please, or do we need to do something more to obtain some progress. It is depressing that the “council” can’t even be bothered to contact us.</w:t>
      </w:r>
    </w:p>
    <w:p w14:paraId="4B497A99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</w:t>
      </w:r>
    </w:p>
    <w:p w14:paraId="5CF11BF8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Many thanks</w:t>
      </w:r>
    </w:p>
    <w:p w14:paraId="28CAD183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</w:t>
      </w:r>
    </w:p>
    <w:p w14:paraId="67411E6A" w14:textId="2FE283ED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Best regards</w:t>
      </w:r>
    </w:p>
    <w:p w14:paraId="4838B0E2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 </w:t>
      </w:r>
    </w:p>
    <w:p w14:paraId="41E6A8EA" w14:textId="77777777" w:rsidR="008E4865" w:rsidRPr="008E4865" w:rsidRDefault="008E4865" w:rsidP="008E4865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Robert Stopford</w:t>
      </w:r>
    </w:p>
    <w:p w14:paraId="3F8AE8B7" w14:textId="60F56F5F" w:rsidR="007558E8" w:rsidRDefault="007558E8"/>
    <w:p w14:paraId="088ECE2A" w14:textId="77777777" w:rsidR="008E4865" w:rsidRDefault="008E4865"/>
    <w:p w14:paraId="1C439319" w14:textId="6CE85BC7" w:rsidR="008E4865" w:rsidRDefault="008E4865">
      <w:r>
        <w:t>Response from Joy Morrissey 26</w:t>
      </w:r>
      <w:r w:rsidRPr="008E4865">
        <w:rPr>
          <w:vertAlign w:val="superscript"/>
        </w:rPr>
        <w:t>th</w:t>
      </w:r>
      <w:r>
        <w:t xml:space="preserve"> June</w:t>
      </w:r>
    </w:p>
    <w:p w14:paraId="31CBAF46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GB"/>
          <w14:ligatures w14:val="none"/>
        </w:rPr>
        <w:t>Subject: </w:t>
      </w:r>
      <w:r w:rsidRPr="008E4865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FW: Planning Application appeal for Hotel, Office Blocks and Carpark at Orchard Herbs (Case Ref: JM30356)</w:t>
      </w:r>
    </w:p>
    <w:p w14:paraId="6E0FCF24" w14:textId="77777777" w:rsidR="008E4865" w:rsidRPr="008E4865" w:rsidRDefault="008E4865" w:rsidP="008E4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</w:pPr>
      <w:r w:rsidRPr="008E4865">
        <w:rPr>
          <w:rFonts w:ascii="Arial" w:eastAsia="Times New Roman" w:hAnsi="Arial" w:cs="Arial"/>
          <w:color w:val="222222"/>
          <w:kern w:val="0"/>
          <w:sz w:val="24"/>
          <w:szCs w:val="24"/>
          <w:lang w:eastAsia="en-GB"/>
          <w14:ligatures w14:val="none"/>
        </w:rPr>
        <w:t> </w:t>
      </w:r>
    </w:p>
    <w:p w14:paraId="79376E55" w14:textId="2915E505" w:rsidR="008E4865" w:rsidRDefault="008E4865" w:rsidP="008E4865">
      <w:pPr>
        <w:shd w:val="clear" w:color="auto" w:fill="FFFFFF"/>
        <w:spacing w:after="100" w:line="240" w:lineRule="auto"/>
      </w:pP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t>Dear Mr Stopford, 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Thank you for writing to me on this matter.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I have sent a copy of your correspondence to the appropriate department and asked them to respond. I will let you know as soon as I receive a response.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I will forward the reply to you when I receive it. However, if there are any issues arising from the response which you wish to pursue further, please do not hesitate to let me know.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Kind regards,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  <w:t>Joy</w:t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r w:rsidRPr="008E4865">
        <w:rPr>
          <w:rFonts w:ascii="Helvetica" w:eastAsia="Times New Roman" w:hAnsi="Helvetica" w:cs="Helvetica"/>
          <w:color w:val="363636"/>
          <w:kern w:val="0"/>
          <w:sz w:val="20"/>
          <w:szCs w:val="20"/>
          <w:lang w:eastAsia="en-GB"/>
          <w14:ligatures w14:val="none"/>
        </w:rPr>
        <w:br/>
      </w:r>
      <w:proofErr w:type="spellStart"/>
      <w:r w:rsidRPr="008E4865">
        <w:rPr>
          <w:rFonts w:ascii="Helvetica" w:eastAsia="Times New Roman" w:hAnsi="Helvetica" w:cs="Helvetica"/>
          <w:b/>
          <w:bCs/>
          <w:color w:val="006400"/>
          <w:kern w:val="0"/>
          <w:sz w:val="20"/>
          <w:szCs w:val="20"/>
          <w:lang w:eastAsia="en-GB"/>
          <w14:ligatures w14:val="none"/>
        </w:rPr>
        <w:t>Joy</w:t>
      </w:r>
      <w:proofErr w:type="spellEnd"/>
      <w:r w:rsidRPr="008E4865">
        <w:rPr>
          <w:rFonts w:ascii="Helvetica" w:eastAsia="Times New Roman" w:hAnsi="Helvetica" w:cs="Helvetica"/>
          <w:b/>
          <w:bCs/>
          <w:color w:val="006400"/>
          <w:kern w:val="0"/>
          <w:sz w:val="20"/>
          <w:szCs w:val="20"/>
          <w:lang w:eastAsia="en-GB"/>
          <w14:ligatures w14:val="none"/>
        </w:rPr>
        <w:t xml:space="preserve"> Morrissey MP</w:t>
      </w:r>
      <w:r w:rsidRPr="008E4865">
        <w:rPr>
          <w:rFonts w:ascii="Helvetica" w:eastAsia="Times New Roman" w:hAnsi="Helvetica" w:cs="Helvetica"/>
          <w:color w:val="006400"/>
          <w:kern w:val="0"/>
          <w:sz w:val="20"/>
          <w:szCs w:val="20"/>
          <w:lang w:eastAsia="en-GB"/>
          <w14:ligatures w14:val="none"/>
        </w:rPr>
        <w:br/>
        <w:t>Member of Parliament for Beaconsfield</w:t>
      </w:r>
      <w:r w:rsidRPr="008E4865">
        <w:rPr>
          <w:rFonts w:ascii="Helvetica" w:eastAsia="Times New Roman" w:hAnsi="Helvetica" w:cs="Helvetica"/>
          <w:color w:val="006400"/>
          <w:kern w:val="0"/>
          <w:sz w:val="20"/>
          <w:szCs w:val="20"/>
          <w:lang w:eastAsia="en-GB"/>
          <w14:ligatures w14:val="none"/>
        </w:rPr>
        <w:br/>
        <w:t>Assistant Government Whip</w:t>
      </w:r>
    </w:p>
    <w:sectPr w:rsidR="008E4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42137"/>
    <w:multiLevelType w:val="multilevel"/>
    <w:tmpl w:val="D5F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332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65"/>
    <w:rsid w:val="007558E8"/>
    <w:rsid w:val="00765C62"/>
    <w:rsid w:val="008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C0560"/>
  <w15:chartTrackingRefBased/>
  <w15:docId w15:val="{4C4A6FC0-A9C7-48A5-AB80-AA777491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8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4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5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1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30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7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E1E1E1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98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6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77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2023-06-29T07:21:00Z</dcterms:created>
  <dcterms:modified xsi:type="dcterms:W3CDTF">2023-06-29T07:24:00Z</dcterms:modified>
</cp:coreProperties>
</file>